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A626" w14:textId="2FB3DA27" w:rsidR="00F018CC" w:rsidRDefault="00F018CC" w:rsidP="00F018CC">
      <w:r>
        <w:t xml:space="preserve">                                                                                                              </w:t>
      </w:r>
      <w:r w:rsidR="00C51A32" w:rsidRPr="00C51A32">
        <w:rPr>
          <w:noProof/>
          <w:lang w:eastAsia="en-GB"/>
        </w:rPr>
        <w:drawing>
          <wp:inline distT="0" distB="0" distL="0" distR="0" wp14:anchorId="21C4D88C" wp14:editId="131159E6">
            <wp:extent cx="1748790" cy="1584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8790" cy="1584960"/>
                    </a:xfrm>
                    <a:prstGeom prst="rect">
                      <a:avLst/>
                    </a:prstGeom>
                  </pic:spPr>
                </pic:pic>
              </a:graphicData>
            </a:graphic>
          </wp:inline>
        </w:drawing>
      </w:r>
    </w:p>
    <w:p w14:paraId="0729298C" w14:textId="26F6421D" w:rsidR="00342B43" w:rsidRPr="00580627" w:rsidRDefault="00342B43" w:rsidP="00342B43">
      <w:pPr>
        <w:rPr>
          <w:b/>
          <w:color w:val="538135" w:themeColor="accent6" w:themeShade="BF"/>
          <w:sz w:val="28"/>
          <w:szCs w:val="28"/>
        </w:rPr>
      </w:pPr>
      <w:proofErr w:type="spellStart"/>
      <w:r>
        <w:rPr>
          <w:b/>
          <w:color w:val="538135" w:themeColor="accent6" w:themeShade="BF"/>
          <w:sz w:val="28"/>
          <w:szCs w:val="28"/>
        </w:rPr>
        <w:t>Arnhall</w:t>
      </w:r>
      <w:proofErr w:type="spellEnd"/>
      <w:r>
        <w:rPr>
          <w:b/>
          <w:color w:val="538135" w:themeColor="accent6" w:themeShade="BF"/>
          <w:sz w:val="28"/>
          <w:szCs w:val="28"/>
        </w:rPr>
        <w:t xml:space="preserve"> Nursery, </w:t>
      </w:r>
      <w:proofErr w:type="spellStart"/>
      <w:r>
        <w:rPr>
          <w:b/>
          <w:color w:val="538135" w:themeColor="accent6" w:themeShade="BF"/>
          <w:sz w:val="28"/>
          <w:szCs w:val="28"/>
        </w:rPr>
        <w:t>Dunblane</w:t>
      </w:r>
      <w:proofErr w:type="spellEnd"/>
    </w:p>
    <w:p w14:paraId="512B9C53" w14:textId="77777777" w:rsidR="00342B43" w:rsidRPr="00580627" w:rsidRDefault="00342B43" w:rsidP="00342B43">
      <w:pPr>
        <w:rPr>
          <w:b/>
          <w:color w:val="538135" w:themeColor="accent6" w:themeShade="BF"/>
          <w:sz w:val="28"/>
          <w:szCs w:val="28"/>
        </w:rPr>
      </w:pPr>
      <w:r w:rsidRPr="00580627">
        <w:rPr>
          <w:b/>
          <w:color w:val="538135" w:themeColor="accent6" w:themeShade="BF"/>
          <w:sz w:val="28"/>
          <w:szCs w:val="28"/>
        </w:rPr>
        <w:t>1140 hours of Funded Early Learning and Childcare Information Sheet</w:t>
      </w:r>
    </w:p>
    <w:p w14:paraId="11190C66" w14:textId="77777777" w:rsidR="00342B43" w:rsidRDefault="00342B43" w:rsidP="00342B43"/>
    <w:p w14:paraId="08FD5C48" w14:textId="77777777" w:rsidR="00342B43" w:rsidRDefault="00342B43" w:rsidP="00342B43">
      <w:pPr>
        <w:pStyle w:val="BodyText"/>
        <w:spacing w:before="0" w:after="0" w:line="240" w:lineRule="auto"/>
        <w:jc w:val="both"/>
        <w:rPr>
          <w:rFonts w:asciiTheme="minorHAnsi" w:hAnsiTheme="minorHAnsi" w:cstheme="minorHAnsi"/>
          <w:b/>
          <w:bCs/>
          <w:color w:val="538135" w:themeColor="accent6" w:themeShade="BF"/>
          <w:sz w:val="24"/>
          <w:szCs w:val="24"/>
        </w:rPr>
      </w:pPr>
      <w:r w:rsidRPr="00C77371">
        <w:rPr>
          <w:rFonts w:asciiTheme="minorHAnsi" w:hAnsiTheme="minorHAnsi" w:cstheme="minorHAnsi"/>
          <w:b/>
          <w:bCs/>
          <w:color w:val="538135" w:themeColor="accent6" w:themeShade="BF"/>
          <w:sz w:val="24"/>
          <w:szCs w:val="24"/>
        </w:rPr>
        <w:t>What happens when my child turns 3 years old?</w:t>
      </w:r>
    </w:p>
    <w:p w14:paraId="7AC9E49C" w14:textId="77777777" w:rsidR="00342B43" w:rsidRPr="00C77371" w:rsidRDefault="00342B43" w:rsidP="00342B43">
      <w:pPr>
        <w:pStyle w:val="BodyText"/>
        <w:spacing w:before="0" w:after="0" w:line="240" w:lineRule="auto"/>
        <w:jc w:val="both"/>
        <w:rPr>
          <w:rFonts w:asciiTheme="minorHAnsi" w:hAnsiTheme="minorHAnsi" w:cstheme="minorHAnsi"/>
          <w:b/>
          <w:bCs/>
          <w:i/>
          <w:color w:val="538135" w:themeColor="accent6" w:themeShade="BF"/>
          <w:sz w:val="24"/>
          <w:szCs w:val="24"/>
        </w:rPr>
      </w:pPr>
    </w:p>
    <w:p w14:paraId="2E542631" w14:textId="77777777" w:rsidR="00342B43" w:rsidRDefault="00342B43" w:rsidP="00342B43">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 xml:space="preserve">When your child turns three years old they are entitled to 1140 hours of Early Learning and Childcare (ELC) </w:t>
      </w:r>
      <w:r>
        <w:rPr>
          <w:rFonts w:asciiTheme="minorHAnsi" w:hAnsiTheme="minorHAnsi" w:cstheme="minorHAnsi"/>
          <w:sz w:val="24"/>
          <w:szCs w:val="24"/>
        </w:rPr>
        <w:t>the term after their 3</w:t>
      </w:r>
      <w:r w:rsidRPr="00580627">
        <w:rPr>
          <w:rFonts w:asciiTheme="minorHAnsi" w:hAnsiTheme="minorHAnsi" w:cstheme="minorHAnsi"/>
          <w:sz w:val="24"/>
          <w:szCs w:val="24"/>
          <w:vertAlign w:val="superscript"/>
        </w:rPr>
        <w:t>rd</w:t>
      </w:r>
      <w:r>
        <w:rPr>
          <w:rFonts w:asciiTheme="minorHAnsi" w:hAnsiTheme="minorHAnsi" w:cstheme="minorHAnsi"/>
          <w:sz w:val="24"/>
          <w:szCs w:val="24"/>
        </w:rPr>
        <w:t xml:space="preserve"> birthday.  The 1140 hours is an offer.  You don’t need to take it up, or you can choose just to take part of the hours.</w:t>
      </w:r>
    </w:p>
    <w:p w14:paraId="6D49E078" w14:textId="77777777" w:rsidR="00342B43" w:rsidRPr="00802688" w:rsidRDefault="00342B43" w:rsidP="00342B43">
      <w:pPr>
        <w:pStyle w:val="BodyText"/>
        <w:spacing w:before="0" w:after="0" w:line="240" w:lineRule="auto"/>
        <w:jc w:val="both"/>
        <w:rPr>
          <w:rFonts w:asciiTheme="minorHAnsi" w:hAnsiTheme="minorHAnsi" w:cstheme="minorHAnsi"/>
          <w:i/>
          <w:color w:val="7030A0"/>
          <w:sz w:val="24"/>
          <w:szCs w:val="24"/>
        </w:rPr>
      </w:pPr>
    </w:p>
    <w:p w14:paraId="46353E0D" w14:textId="77777777" w:rsidR="00342B43" w:rsidRDefault="00342B43" w:rsidP="00342B43">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You can access ELC through us</w:t>
      </w:r>
      <w:r>
        <w:rPr>
          <w:rFonts w:asciiTheme="minorHAnsi" w:hAnsiTheme="minorHAnsi" w:cstheme="minorHAnsi"/>
          <w:sz w:val="24"/>
          <w:szCs w:val="24"/>
        </w:rPr>
        <w:t>, as</w:t>
      </w:r>
      <w:r w:rsidRPr="00B5014C">
        <w:rPr>
          <w:rFonts w:asciiTheme="minorHAnsi" w:hAnsiTheme="minorHAnsi" w:cstheme="minorHAnsi"/>
          <w:sz w:val="24"/>
          <w:szCs w:val="24"/>
        </w:rPr>
        <w:t xml:space="preserve"> we are in partnership with our local council to deliver ELC</w:t>
      </w:r>
      <w:r>
        <w:rPr>
          <w:rFonts w:asciiTheme="minorHAnsi" w:hAnsiTheme="minorHAnsi" w:cstheme="minorHAnsi"/>
          <w:sz w:val="24"/>
          <w:szCs w:val="24"/>
        </w:rPr>
        <w:t xml:space="preserve"> and we meet the National Standard</w:t>
      </w:r>
      <w:r w:rsidRPr="00B5014C">
        <w:rPr>
          <w:rFonts w:asciiTheme="minorHAnsi" w:hAnsiTheme="minorHAnsi" w:cstheme="minorHAnsi"/>
          <w:sz w:val="24"/>
          <w:szCs w:val="24"/>
        </w:rPr>
        <w:t>.</w:t>
      </w:r>
    </w:p>
    <w:p w14:paraId="039A4647" w14:textId="77777777" w:rsidR="00342B43" w:rsidRDefault="00342B43" w:rsidP="00342B43">
      <w:pPr>
        <w:pStyle w:val="BodyText"/>
        <w:spacing w:before="0" w:after="0" w:line="240" w:lineRule="auto"/>
        <w:jc w:val="both"/>
        <w:rPr>
          <w:rFonts w:asciiTheme="minorHAnsi" w:hAnsiTheme="minorHAnsi" w:cstheme="minorHAnsi"/>
          <w:sz w:val="24"/>
          <w:szCs w:val="24"/>
        </w:rPr>
      </w:pPr>
    </w:p>
    <w:p w14:paraId="5086C531" w14:textId="320A3A3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How c</w:t>
      </w:r>
      <w:r w:rsidRPr="00580627">
        <w:rPr>
          <w:rFonts w:asciiTheme="minorHAnsi" w:hAnsiTheme="minorHAnsi" w:cstheme="minorHAnsi"/>
          <w:b/>
          <w:color w:val="538135" w:themeColor="accent6" w:themeShade="BF"/>
          <w:sz w:val="24"/>
          <w:szCs w:val="24"/>
        </w:rPr>
        <w:t xml:space="preserve">an I access these hours at </w:t>
      </w:r>
      <w:proofErr w:type="spellStart"/>
      <w:proofErr w:type="gramStart"/>
      <w:r w:rsidR="002A7ABB">
        <w:rPr>
          <w:rFonts w:asciiTheme="minorHAnsi" w:hAnsiTheme="minorHAnsi" w:cstheme="minorHAnsi"/>
          <w:b/>
          <w:color w:val="538135" w:themeColor="accent6" w:themeShade="BF"/>
          <w:sz w:val="24"/>
          <w:szCs w:val="24"/>
        </w:rPr>
        <w:t>Arnhall</w:t>
      </w:r>
      <w:proofErr w:type="spellEnd"/>
      <w:r w:rsidR="002A7ABB">
        <w:rPr>
          <w:rFonts w:asciiTheme="minorHAnsi" w:hAnsiTheme="minorHAnsi" w:cstheme="minorHAnsi"/>
          <w:b/>
          <w:color w:val="538135" w:themeColor="accent6" w:themeShade="BF"/>
          <w:sz w:val="24"/>
          <w:szCs w:val="24"/>
        </w:rPr>
        <w:t xml:space="preserve"> </w:t>
      </w:r>
      <w:r w:rsidRPr="00580627">
        <w:rPr>
          <w:rFonts w:asciiTheme="minorHAnsi" w:hAnsiTheme="minorHAnsi" w:cstheme="minorHAnsi"/>
          <w:b/>
          <w:color w:val="538135" w:themeColor="accent6" w:themeShade="BF"/>
          <w:sz w:val="24"/>
          <w:szCs w:val="24"/>
        </w:rPr>
        <w:t xml:space="preserve"> Nursery</w:t>
      </w:r>
      <w:proofErr w:type="gramEnd"/>
      <w:r>
        <w:rPr>
          <w:rFonts w:asciiTheme="minorHAnsi" w:hAnsiTheme="minorHAnsi" w:cstheme="minorHAnsi"/>
          <w:b/>
          <w:color w:val="538135" w:themeColor="accent6" w:themeShade="BF"/>
          <w:sz w:val="24"/>
          <w:szCs w:val="24"/>
        </w:rPr>
        <w:t>?</w:t>
      </w:r>
    </w:p>
    <w:p w14:paraId="5D47D9DE" w14:textId="7777777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p>
    <w:p w14:paraId="287DF729"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sidRPr="00D54BFF">
        <w:rPr>
          <w:rFonts w:asciiTheme="minorHAnsi" w:hAnsiTheme="minorHAnsi" w:cstheme="minorHAnsi"/>
          <w:color w:val="000000" w:themeColor="text1"/>
          <w:sz w:val="24"/>
          <w:szCs w:val="24"/>
        </w:rPr>
        <w:t>Funded hours can be accessed as follows:</w:t>
      </w:r>
    </w:p>
    <w:p w14:paraId="037FADC0"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p>
    <w:p w14:paraId="543947A9"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Full day:  8am - 6pm (10 hours)</w:t>
      </w:r>
    </w:p>
    <w:p w14:paraId="347EFEFA" w14:textId="4234A8D0" w:rsidR="00342B43" w:rsidRDefault="002A7ABB"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AM session: 8am – 1pm (5</w:t>
      </w:r>
      <w:r w:rsidR="00342B43">
        <w:rPr>
          <w:rFonts w:asciiTheme="minorHAnsi" w:hAnsiTheme="minorHAnsi" w:cstheme="minorHAnsi"/>
          <w:color w:val="000000" w:themeColor="text1"/>
          <w:sz w:val="24"/>
          <w:szCs w:val="24"/>
        </w:rPr>
        <w:t xml:space="preserve"> hours)</w:t>
      </w:r>
    </w:p>
    <w:p w14:paraId="07089BD5"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PM session: 1pm – 6pm (5 hours)</w:t>
      </w:r>
    </w:p>
    <w:p w14:paraId="704EFA24"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p>
    <w:p w14:paraId="20DF2706" w14:textId="7D8FBA1C" w:rsidR="00342B43" w:rsidRPr="00D54BFF"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mixture of sessions can be taken.  Tota</w:t>
      </w:r>
      <w:r w:rsidR="002A7ABB">
        <w:rPr>
          <w:rFonts w:asciiTheme="minorHAnsi" w:hAnsiTheme="minorHAnsi" w:cstheme="minorHAnsi"/>
          <w:color w:val="000000" w:themeColor="text1"/>
          <w:sz w:val="24"/>
          <w:szCs w:val="24"/>
        </w:rPr>
        <w:t>l number of funded hours over 45.6 weeks is 25</w:t>
      </w:r>
      <w:r>
        <w:rPr>
          <w:rFonts w:asciiTheme="minorHAnsi" w:hAnsiTheme="minorHAnsi" w:cstheme="minorHAnsi"/>
          <w:color w:val="000000" w:themeColor="text1"/>
          <w:sz w:val="24"/>
          <w:szCs w:val="24"/>
        </w:rPr>
        <w:t xml:space="preserve"> hours per week</w:t>
      </w:r>
    </w:p>
    <w:p w14:paraId="2BE8D30B" w14:textId="7777777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p>
    <w:p w14:paraId="1DF519E0"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happens if I require more than 1140 hours?</w:t>
      </w:r>
    </w:p>
    <w:p w14:paraId="5EEE67C9"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1079CF"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require more than 1140 hours of ELC for your child, you just pay for the extra hours.</w:t>
      </w:r>
    </w:p>
    <w:p w14:paraId="421DFAB4"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2792A7"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2F0">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apply for 1140 hours?</w:t>
      </w:r>
    </w:p>
    <w:p w14:paraId="7031BA2D"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04250" w14:textId="77777777" w:rsidR="00342B43" w:rsidRPr="00A732F0"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we need all parents to complete a 1140 </w:t>
      </w:r>
      <w:proofErr w:type="gram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proofErr w:type="gram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 form and return to the nursery.  The nursery will issue these application forms to all eligible children.  We do ask that the forms are returned as soon as possible to allow us to ensure your child is captured in the claim to the local authority to receive their 1140 hours.  Forms are also available on our website for families to download and complete.</w:t>
      </w:r>
    </w:p>
    <w:p w14:paraId="70BCDB8A"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3F2D3A"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pay for 1140 hours?</w:t>
      </w:r>
    </w:p>
    <w:p w14:paraId="4AB6D9B8"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E10677" w14:textId="5AE1F51F" w:rsidR="00342B43" w:rsidRPr="00A732F0" w:rsidRDefault="002A7ABB" w:rsidP="002A7ABB">
      <w:pPr>
        <w:rPr>
          <w:color w:val="000000" w:themeColor="text1"/>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No, only parents that wish to purchase additional hours need to pay for these hours.</w:t>
      </w:r>
      <w:bookmarkStart w:id="0" w:name="_GoBack"/>
      <w:bookmarkEnd w:id="0"/>
      <w:r w:rsidRPr="00A732F0">
        <w:rPr>
          <w:color w:val="000000" w:themeColor="text1"/>
        </w:rPr>
        <w:t xml:space="preserve"> </w:t>
      </w:r>
    </w:p>
    <w:p w14:paraId="1CEFEBC9" w14:textId="1F9036D7" w:rsidR="002B6239" w:rsidRDefault="002A7ABB"/>
    <w:sectPr w:rsidR="002B6239" w:rsidSect="00E013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86"/>
    <w:rsid w:val="00093BE4"/>
    <w:rsid w:val="00180C86"/>
    <w:rsid w:val="002A7ABB"/>
    <w:rsid w:val="00342B43"/>
    <w:rsid w:val="007B6ACF"/>
    <w:rsid w:val="00C51A32"/>
    <w:rsid w:val="00E013EC"/>
    <w:rsid w:val="00F018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81B2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B43"/>
    <w:pPr>
      <w:spacing w:before="40" w:after="160" w:line="271" w:lineRule="auto"/>
    </w:pPr>
    <w:rPr>
      <w:rFonts w:ascii="Tahoma" w:eastAsia="Times New Roman" w:hAnsi="Tahoma" w:cs="Times New Roman"/>
      <w:kern w:val="28"/>
      <w:sz w:val="20"/>
      <w:szCs w:val="22"/>
      <w:lang w:val="en-US"/>
    </w:rPr>
  </w:style>
  <w:style w:type="character" w:customStyle="1" w:styleId="BodyTextChar">
    <w:name w:val="Body Text Char"/>
    <w:basedOn w:val="DefaultParagraphFont"/>
    <w:link w:val="BodyText"/>
    <w:rsid w:val="00342B43"/>
    <w:rPr>
      <w:rFonts w:ascii="Tahoma" w:eastAsia="Times New Roman" w:hAnsi="Tahoma" w:cs="Times New Roman"/>
      <w:kern w:val="28"/>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PRYDE</dc:creator>
  <cp:keywords/>
  <dc:description/>
  <cp:lastModifiedBy>NICOLA PRYDE</cp:lastModifiedBy>
  <cp:revision>4</cp:revision>
  <dcterms:created xsi:type="dcterms:W3CDTF">2019-12-09T13:44:00Z</dcterms:created>
  <dcterms:modified xsi:type="dcterms:W3CDTF">2019-12-09T18:36:00Z</dcterms:modified>
</cp:coreProperties>
</file>